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187" w:rsidRPr="003F7DD9" w:rsidRDefault="00613187" w:rsidP="003F7DD9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613187" w:rsidRPr="003F7DD9" w:rsidRDefault="00613187" w:rsidP="003F7DD9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</w:t>
      </w:r>
      <w:r w:rsidR="003F7DD9">
        <w:rPr>
          <w:rFonts w:ascii="Times New Roman" w:hAnsi="Times New Roman" w:cs="Times New Roman"/>
          <w:sz w:val="28"/>
          <w:szCs w:val="28"/>
        </w:rPr>
        <w:t xml:space="preserve">общеразвивающей </w:t>
      </w:r>
      <w:r w:rsidRPr="003F7DD9">
        <w:rPr>
          <w:rFonts w:ascii="Times New Roman" w:hAnsi="Times New Roman" w:cs="Times New Roman"/>
          <w:sz w:val="28"/>
          <w:szCs w:val="28"/>
        </w:rPr>
        <w:t>программы</w:t>
      </w:r>
    </w:p>
    <w:p w:rsidR="00613187" w:rsidRPr="003F7DD9" w:rsidRDefault="00B818C8" w:rsidP="003F7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«Тайны русского языка</w:t>
      </w:r>
      <w:r w:rsidR="00613187" w:rsidRPr="003F7DD9">
        <w:rPr>
          <w:rFonts w:ascii="Times New Roman" w:hAnsi="Times New Roman" w:cs="Times New Roman"/>
          <w:b/>
          <w:sz w:val="28"/>
          <w:szCs w:val="28"/>
        </w:rPr>
        <w:t>»</w:t>
      </w:r>
    </w:p>
    <w:p w:rsidR="00613187" w:rsidRPr="00B818C8" w:rsidRDefault="00613187" w:rsidP="003F7DD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 Педагог дополнительного образова</w:t>
      </w:r>
      <w:r w:rsidR="00B818C8">
        <w:rPr>
          <w:rFonts w:ascii="Times New Roman" w:hAnsi="Times New Roman" w:cs="Times New Roman"/>
          <w:sz w:val="28"/>
          <w:szCs w:val="28"/>
        </w:rPr>
        <w:t xml:space="preserve">ния: </w:t>
      </w:r>
      <w:proofErr w:type="spellStart"/>
      <w:r w:rsidR="00B818C8" w:rsidRPr="00B818C8">
        <w:rPr>
          <w:rFonts w:ascii="Times New Roman" w:hAnsi="Times New Roman" w:cs="Times New Roman"/>
          <w:b/>
          <w:sz w:val="28"/>
          <w:szCs w:val="28"/>
        </w:rPr>
        <w:t>Мингазова</w:t>
      </w:r>
      <w:proofErr w:type="spellEnd"/>
      <w:r w:rsidR="00B818C8" w:rsidRPr="00B818C8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="00B818C8" w:rsidRPr="00B818C8">
        <w:rPr>
          <w:rFonts w:ascii="Times New Roman" w:hAnsi="Times New Roman" w:cs="Times New Roman"/>
          <w:b/>
          <w:sz w:val="28"/>
          <w:szCs w:val="28"/>
        </w:rPr>
        <w:t>Табрисовна</w:t>
      </w:r>
      <w:proofErr w:type="spellEnd"/>
      <w:r w:rsidR="00D50BDC" w:rsidRPr="00B818C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3187" w:rsidRPr="003F7DD9" w:rsidRDefault="00510525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6</w:t>
      </w:r>
      <w:bookmarkStart w:id="0" w:name="_GoBack"/>
      <w:bookmarkEnd w:id="0"/>
      <w:r w:rsidR="00D50BDC" w:rsidRPr="003F7DD9">
        <w:rPr>
          <w:rFonts w:ascii="Times New Roman" w:hAnsi="Times New Roman" w:cs="Times New Roman"/>
          <w:sz w:val="28"/>
          <w:szCs w:val="28"/>
        </w:rPr>
        <w:t>-10</w:t>
      </w:r>
      <w:r w:rsidR="00613187" w:rsidRPr="003F7DD9">
        <w:rPr>
          <w:rFonts w:ascii="Times New Roman" w:hAnsi="Times New Roman" w:cs="Times New Roman"/>
          <w:sz w:val="28"/>
          <w:szCs w:val="28"/>
        </w:rPr>
        <w:t>лет.</w:t>
      </w:r>
    </w:p>
    <w:p w:rsidR="00613187" w:rsidRPr="003F7DD9" w:rsidRDefault="00D50BDC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Вид программы: модифицированная</w:t>
      </w:r>
      <w:r w:rsidR="00613187"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Тип программы: общеразвивающая. 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Направле</w:t>
      </w:r>
      <w:r w:rsidR="003F7DD9">
        <w:rPr>
          <w:rFonts w:ascii="Times New Roman" w:hAnsi="Times New Roman" w:cs="Times New Roman"/>
          <w:sz w:val="28"/>
          <w:szCs w:val="28"/>
        </w:rPr>
        <w:t>нность программы: естественнонаучная</w:t>
      </w:r>
      <w:r w:rsidRPr="003F7D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Форма реализации программы: групповая.</w:t>
      </w:r>
    </w:p>
    <w:p w:rsidR="00613187" w:rsidRPr="003F7DD9" w:rsidRDefault="003F7DD9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3</w:t>
      </w:r>
      <w:r w:rsidR="00613187" w:rsidRPr="003F7DD9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7295F" w:rsidRPr="003F7DD9" w:rsidRDefault="00613187" w:rsidP="003F7DD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DD9" w:rsidRPr="00EB3F15" w:rsidRDefault="003F7DD9" w:rsidP="00FF5FD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3F7DD9">
        <w:rPr>
          <w:rFonts w:ascii="Times New Roman" w:hAnsi="Times New Roman"/>
          <w:sz w:val="28"/>
          <w:szCs w:val="28"/>
        </w:rPr>
        <w:t>Дополнительная общеобразовательная общеразв</w:t>
      </w:r>
      <w:r w:rsidR="00B818C8">
        <w:rPr>
          <w:rFonts w:ascii="Times New Roman" w:hAnsi="Times New Roman"/>
          <w:sz w:val="28"/>
          <w:szCs w:val="28"/>
        </w:rPr>
        <w:t xml:space="preserve">ивающая программа </w:t>
      </w:r>
      <w:proofErr w:type="gramStart"/>
      <w:r w:rsidR="00B818C8">
        <w:rPr>
          <w:rFonts w:ascii="Times New Roman" w:hAnsi="Times New Roman"/>
          <w:sz w:val="28"/>
          <w:szCs w:val="28"/>
        </w:rPr>
        <w:t>« Тайны</w:t>
      </w:r>
      <w:proofErr w:type="gramEnd"/>
      <w:r w:rsidR="00B818C8">
        <w:rPr>
          <w:rFonts w:ascii="Times New Roman" w:hAnsi="Times New Roman"/>
          <w:sz w:val="28"/>
          <w:szCs w:val="28"/>
        </w:rPr>
        <w:t xml:space="preserve"> русского языка» своей целью ставит</w:t>
      </w:r>
      <w:r w:rsidR="00EB3F15">
        <w:rPr>
          <w:rFonts w:ascii="Times New Roman" w:hAnsi="Times New Roman"/>
          <w:sz w:val="28"/>
          <w:szCs w:val="28"/>
        </w:rPr>
        <w:t xml:space="preserve"> создание условий для </w:t>
      </w:r>
      <w:r w:rsidR="00EB3F15">
        <w:rPr>
          <w:rFonts w:ascii="Times New Roman" w:hAnsi="Times New Roman"/>
        </w:rPr>
        <w:t xml:space="preserve"> </w:t>
      </w:r>
      <w:r w:rsidR="00EB3F15" w:rsidRPr="00EB3F15">
        <w:rPr>
          <w:rFonts w:ascii="Times New Roman" w:hAnsi="Times New Roman"/>
          <w:sz w:val="28"/>
          <w:szCs w:val="28"/>
        </w:rPr>
        <w:t>расширения, углубления и закрепления</w:t>
      </w:r>
      <w:r w:rsidR="00B818C8" w:rsidRPr="00EB3F15">
        <w:rPr>
          <w:rFonts w:ascii="Times New Roman" w:hAnsi="Times New Roman"/>
          <w:sz w:val="28"/>
          <w:szCs w:val="28"/>
        </w:rPr>
        <w:t xml:space="preserve"> у обучающихся младшего школьного возраста знания по русскому языку, показать обучающимся, что грамматика не свод скучных и трудных правил для запоминания, а увлекательное путешествие по русскому языку на разных ступенях обучения.</w:t>
      </w:r>
      <w:r w:rsidR="00FF5FD3">
        <w:rPr>
          <w:rFonts w:ascii="Times New Roman" w:hAnsi="Times New Roman"/>
          <w:sz w:val="28"/>
          <w:szCs w:val="28"/>
        </w:rPr>
        <w:t xml:space="preserve"> </w:t>
      </w:r>
      <w:r w:rsidR="00FF5FD3" w:rsidRPr="00FF5FD3">
        <w:rPr>
          <w:rFonts w:ascii="Times New Roman" w:hAnsi="Times New Roman"/>
          <w:sz w:val="28"/>
          <w:szCs w:val="28"/>
        </w:rPr>
        <w:t>В программу органично включены задания, способствующие формированию универсальных учебных действий, в том числе ИКТ-компетентности младших школьников. В процессе изучения грамматики школьники могут увидеть «волшебство знакомых слов»; понять, что обычные слова достойны изучения и внимания. Воспитание интереса к «Тайнам русского языка» должно пробуждать у учащихся стремление расширять свои знания по русскому языку, совершенствовать свою речь.</w:t>
      </w:r>
    </w:p>
    <w:p w:rsidR="00D50BDC" w:rsidRPr="003F7DD9" w:rsidRDefault="003F7DD9" w:rsidP="003F7DD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F7DD9">
        <w:rPr>
          <w:rFonts w:ascii="Times New Roman" w:hAnsi="Times New Roman" w:cs="Times New Roman"/>
          <w:sz w:val="28"/>
          <w:szCs w:val="28"/>
        </w:rPr>
        <w:t>П</w:t>
      </w:r>
      <w:r w:rsidR="00D50BDC" w:rsidRPr="003F7DD9">
        <w:rPr>
          <w:rFonts w:ascii="Times New Roman" w:hAnsi="Times New Roman" w:cs="Times New Roman"/>
          <w:sz w:val="28"/>
          <w:szCs w:val="28"/>
        </w:rPr>
        <w:t>рограмма  позволяет</w:t>
      </w:r>
      <w:proofErr w:type="gramEnd"/>
      <w:r w:rsidR="00D50BDC" w:rsidRPr="003F7DD9">
        <w:rPr>
          <w:rFonts w:ascii="Times New Roman" w:hAnsi="Times New Roman" w:cs="Times New Roman"/>
          <w:sz w:val="28"/>
          <w:szCs w:val="28"/>
        </w:rPr>
        <w:t xml:space="preserve"> показать учащимся, как увлекателен, разнообразен, неисчерпаем мир слова, мир русской грамоты. Это имеет большое значение для формирования познавательных мотивов как основы учебной деятельности. В процессе изучения грамматики школьники могут увидеть «волшебство знакомых слов», понять, что обычные слова достойны изучения и внимания. Она способствует усвоению русского языка как важнейшего инструмента познавательной деятельности человека, средства познания окружающего мира и развития речевого мышления. Успехи в изучении русского языка во многом определяют качество подготовки ребенка по другим школьным предметам. </w:t>
      </w:r>
    </w:p>
    <w:p w:rsidR="00D50BDC" w:rsidRPr="003F7DD9" w:rsidRDefault="00D50BDC" w:rsidP="003F7DD9">
      <w:pPr>
        <w:spacing w:before="100" w:beforeAutospacing="1" w:after="100" w:afterAutospacing="1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0BDC" w:rsidRDefault="00D50BDC" w:rsidP="003F7DD9">
      <w:pPr>
        <w:spacing w:line="276" w:lineRule="auto"/>
        <w:jc w:val="both"/>
      </w:pPr>
    </w:p>
    <w:sectPr w:rsidR="00D50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187"/>
    <w:rsid w:val="003F7DD9"/>
    <w:rsid w:val="00510525"/>
    <w:rsid w:val="00613187"/>
    <w:rsid w:val="007C7CF2"/>
    <w:rsid w:val="0087295F"/>
    <w:rsid w:val="00B818C8"/>
    <w:rsid w:val="00D50BDC"/>
    <w:rsid w:val="00EB3F15"/>
    <w:rsid w:val="00FF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E5E34"/>
  <w15:chartTrackingRefBased/>
  <w15:docId w15:val="{978795CE-A623-456D-A6D8-4E26708DA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0BDC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 Кашипов</dc:creator>
  <cp:keywords/>
  <dc:description/>
  <cp:lastModifiedBy>Гульнара</cp:lastModifiedBy>
  <cp:revision>2</cp:revision>
  <dcterms:created xsi:type="dcterms:W3CDTF">2022-03-04T11:37:00Z</dcterms:created>
  <dcterms:modified xsi:type="dcterms:W3CDTF">2022-03-04T11:37:00Z</dcterms:modified>
</cp:coreProperties>
</file>